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70" w:rsidRPr="007C588E" w:rsidRDefault="001A2970" w:rsidP="001A2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588E"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1A2970" w:rsidRPr="007C588E" w:rsidRDefault="001A2970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588E" w:rsidRPr="006368D2" w:rsidRDefault="007C588E" w:rsidP="001A297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 xml:space="preserve">Плановой выездной проверки муниципального казенного учреждения «Управление заказчика-застройщика архитектуры и градостроительства» муниципального района Сергиевский Самарской области (сокращенное </w:t>
      </w:r>
      <w:r w:rsidRPr="006368D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368D2">
        <w:rPr>
          <w:rFonts w:ascii="Times New Roman" w:hAnsi="Times New Roman" w:cs="Times New Roman"/>
          <w:bCs/>
          <w:color w:val="000000"/>
          <w:sz w:val="28"/>
          <w:szCs w:val="28"/>
        </w:rPr>
        <w:t>МКУ "УЗЗАИГ" М.Р. СЕРГИЕВСКИЙ</w:t>
      </w:r>
      <w:r w:rsidRPr="006368D2">
        <w:rPr>
          <w:rFonts w:ascii="Times New Roman" w:hAnsi="Times New Roman" w:cs="Times New Roman"/>
          <w:sz w:val="28"/>
          <w:szCs w:val="28"/>
        </w:rPr>
        <w:t xml:space="preserve">) в рамках осуществления внутреннего муниципального финансового контроля в муниципальном районе Сергиевский по теме:  </w:t>
      </w:r>
      <w:r w:rsidR="006368D2" w:rsidRPr="006368D2">
        <w:rPr>
          <w:rFonts w:ascii="Times New Roman" w:hAnsi="Times New Roman" w:cs="Times New Roman"/>
          <w:sz w:val="28"/>
          <w:szCs w:val="28"/>
        </w:rPr>
        <w:t xml:space="preserve">«Проверка соблюдения законодательства Российской Федерации и иных нормативно правовых актов о контрактной системе в сфере закупок товаров, работ, услуг для обеспечения государственных и муниципальных нужд в отношении бюджетных средств, выделенных в рамках Государственной программы Самарской области «Комплексное развитие сельских территорий Самарской области на 2020-2025 гг.» на мероприятия по </w:t>
      </w:r>
      <w:r w:rsidR="004B0545" w:rsidRPr="004B0545">
        <w:rPr>
          <w:rFonts w:ascii="Times New Roman" w:hAnsi="Times New Roman" w:cs="Times New Roman"/>
          <w:sz w:val="28"/>
          <w:szCs w:val="28"/>
        </w:rPr>
        <w:t>благоустройству территории</w:t>
      </w:r>
      <w:r w:rsidR="006368D2" w:rsidRPr="004B0545">
        <w:rPr>
          <w:rFonts w:ascii="Times New Roman" w:hAnsi="Times New Roman" w:cs="Times New Roman"/>
          <w:sz w:val="28"/>
          <w:szCs w:val="28"/>
        </w:rPr>
        <w:t xml:space="preserve"> </w:t>
      </w:r>
      <w:r w:rsidR="006368D2" w:rsidRPr="006368D2">
        <w:rPr>
          <w:rFonts w:ascii="Times New Roman" w:hAnsi="Times New Roman" w:cs="Times New Roman"/>
          <w:sz w:val="28"/>
          <w:szCs w:val="28"/>
        </w:rPr>
        <w:t>музейного комплекса «Серная жемчужина» МАУК «Межпоселенческий культурно-досуговый центр» муниципального района Сергиевский Самарской области (ч.8 ст. 99 ФЗ от 05.04.2013г. № 44-ФЗ)  »</w:t>
      </w:r>
    </w:p>
    <w:p w:rsidR="001A2970" w:rsidRPr="006368D2" w:rsidRDefault="001A2970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8D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76F7" w:rsidRPr="006368D2" w:rsidRDefault="001D76F7" w:rsidP="001D76F7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</w:t>
      </w:r>
      <w:r w:rsidRPr="00636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основании: </w:t>
      </w:r>
    </w:p>
    <w:p w:rsidR="004B0545" w:rsidRPr="004B0545" w:rsidRDefault="001D76F7" w:rsidP="004B054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B0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распоряжения администрации </w:t>
      </w:r>
      <w:r w:rsidR="004B0545" w:rsidRPr="004B0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Сергиевский Самарской области от </w:t>
      </w:r>
      <w:r w:rsidR="004B0545" w:rsidRPr="004B0545">
        <w:rPr>
          <w:rFonts w:ascii="Times New Roman" w:hAnsi="Times New Roman" w:cs="Times New Roman"/>
          <w:sz w:val="28"/>
          <w:szCs w:val="28"/>
        </w:rPr>
        <w:t xml:space="preserve">02.09.2025 г. № 1079-р </w:t>
      </w:r>
      <w:r w:rsidR="004B0545" w:rsidRPr="004B054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B0545" w:rsidRPr="004B0545">
        <w:rPr>
          <w:rFonts w:ascii="Times New Roman" w:hAnsi="Times New Roman" w:cs="Times New Roman"/>
          <w:sz w:val="28"/>
          <w:szCs w:val="28"/>
        </w:rPr>
        <w:t>О проведении плановой/выездной проверки юридического лица в рамках осуществления внутреннего муниципального финансового контроля в муниципальном районе Сергиевский по теме: «Проверка соблюдения законодательства Российской Федерации и иных нормативно правовых актов о контрактной системе в сфере закупок товаров, работ, услуг для обеспечения государственных и муниципальных нужд в отношении бюджетных средств, выделенных в рамках Государственной программы Самарской области «Комплексное развитие сельских территорий Самарской области на 2020-2025 гг.» на мероприятия по благоустройству территории  музейного комплекса «Серная жемчужина» МАУК «Межпоселенческий культурно-досуговый центр» муниципального района Сергиевский Самарской области (ч.8 ст. 99 ФЗ от 05.04.2013г. № 44-ФЗ)»</w:t>
      </w:r>
      <w:r w:rsidR="004B0545" w:rsidRPr="004B0545">
        <w:rPr>
          <w:rFonts w:ascii="Times New Roman" w:hAnsi="Times New Roman" w:cs="Times New Roman"/>
          <w:sz w:val="28"/>
        </w:rPr>
        <w:t>.</w:t>
      </w:r>
    </w:p>
    <w:p w:rsidR="001D76F7" w:rsidRPr="006368D2" w:rsidRDefault="001D76F7" w:rsidP="006368D2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Контрольная деятельность осуществлялась согласно плану, утверждённому распоряжением администрации муниципального района Сергиевский от </w:t>
      </w:r>
      <w:r w:rsidRPr="006368D2">
        <w:rPr>
          <w:rFonts w:ascii="Times New Roman" w:hAnsi="Times New Roman" w:cs="Times New Roman"/>
          <w:sz w:val="28"/>
          <w:szCs w:val="28"/>
        </w:rPr>
        <w:t>19.12.2024 г. №1738-р</w:t>
      </w:r>
      <w:r w:rsidRPr="00636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</w:t>
      </w:r>
      <w:r w:rsidRPr="006368D2">
        <w:rPr>
          <w:rFonts w:ascii="Times New Roman" w:hAnsi="Times New Roman" w:cs="Times New Roman"/>
          <w:sz w:val="28"/>
          <w:szCs w:val="28"/>
        </w:rPr>
        <w:t>Об утверждении Плана проведения выездных проверок в рамках осуществления внутреннего муниципального финансового контроля отдела муниципального контроля и охраны труда Контрольного управления администрации муниципального района Сергиевский на 2025 год</w:t>
      </w:r>
      <w:r w:rsidRPr="006368D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6368D2" w:rsidRPr="006368D2" w:rsidRDefault="001D76F7" w:rsidP="007C588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lastRenderedPageBreak/>
        <w:t xml:space="preserve">Тема контрольного мероприятия:  </w:t>
      </w:r>
      <w:r w:rsidR="006368D2" w:rsidRPr="006368D2">
        <w:rPr>
          <w:rFonts w:ascii="Times New Roman" w:hAnsi="Times New Roman" w:cs="Times New Roman"/>
          <w:sz w:val="28"/>
          <w:szCs w:val="28"/>
        </w:rPr>
        <w:t xml:space="preserve">«Проверка соблюдения законодательства Российской Федерации и иных нормативно правовых актов о контрактной системе в сфере закупок товаров, работ, услуг для обеспечения государственных и муниципальных нужд в отношении бюджетных средств, выделенных в рамках Государственной программы Самарской области «Комплексное развитие сельских территорий Самарской области на 2020-2025 гг.» на мероприятия по </w:t>
      </w:r>
      <w:r w:rsidR="004B0545" w:rsidRPr="004B0545">
        <w:rPr>
          <w:rFonts w:ascii="Times New Roman" w:hAnsi="Times New Roman" w:cs="Times New Roman"/>
          <w:sz w:val="28"/>
          <w:szCs w:val="28"/>
        </w:rPr>
        <w:t>благоустройству территории</w:t>
      </w:r>
      <w:r w:rsidR="006368D2" w:rsidRPr="006368D2">
        <w:rPr>
          <w:rFonts w:ascii="Times New Roman" w:hAnsi="Times New Roman" w:cs="Times New Roman"/>
          <w:sz w:val="28"/>
          <w:szCs w:val="28"/>
        </w:rPr>
        <w:t xml:space="preserve"> музейного комплекса «Серная жемчужина» МАУК «Межпоселенческий культурно-досуговый центр» муниципального района Сергиевский Самарской области (ч.8 ст. 99 ФЗ от 05.04.2013г. № 44-ФЗ)  »</w:t>
      </w:r>
    </w:p>
    <w:p w:rsidR="001D76F7" w:rsidRPr="006368D2" w:rsidRDefault="001D76F7" w:rsidP="007C588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 xml:space="preserve">Перечень основных вопросов, подлежащих изучению в ходе проведения контрольного мероприятия: </w:t>
      </w:r>
    </w:p>
    <w:p w:rsidR="007C588E" w:rsidRPr="006368D2" w:rsidRDefault="007C588E" w:rsidP="007C588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>В соответствии с  ч.8 ст. 99 ФЗ от 05.04.2013г. № 44-ФЗ</w:t>
      </w:r>
      <w:r w:rsidRPr="006368D2">
        <w:rPr>
          <w:rFonts w:ascii="Times New Roman" w:hAnsi="Times New Roman" w:cs="Times New Roman"/>
          <w:b/>
          <w:sz w:val="28"/>
          <w:szCs w:val="28"/>
        </w:rPr>
        <w:t>"</w:t>
      </w:r>
      <w:r w:rsidRPr="006368D2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нужд" органом внутреннего муниципального финансового контроля осуществляется контроль в отношении закупок для обеспечения муниципальных нужд на предмет:</w:t>
      </w:r>
    </w:p>
    <w:p w:rsidR="007C588E" w:rsidRPr="006368D2" w:rsidRDefault="007C588E" w:rsidP="007C588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 xml:space="preserve">- соблюдения правил нормирования в сфере закупок, установленных в соответствии со </w:t>
      </w:r>
      <w:hyperlink r:id="rId7" w:history="1">
        <w:r w:rsidRPr="006368D2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статьей 19</w:t>
        </w:r>
      </w:hyperlink>
      <w:r w:rsidRPr="006368D2">
        <w:rPr>
          <w:rFonts w:ascii="Times New Roman" w:hAnsi="Times New Roman" w:cs="Times New Roman"/>
          <w:sz w:val="28"/>
          <w:szCs w:val="28"/>
        </w:rPr>
        <w:t xml:space="preserve">  Федерального закона "О контрактной системе в сфере закупок товаров, работ, услуг для обеспечения государственных и муниципальных нужд" от 05.04.2013 N 44-ФЗ;</w:t>
      </w:r>
    </w:p>
    <w:p w:rsidR="007C588E" w:rsidRPr="006368D2" w:rsidRDefault="007C588E" w:rsidP="007C588E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>-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7C588E" w:rsidRPr="006368D2" w:rsidRDefault="007C588E" w:rsidP="007C588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>- соблюдения предусмотренных настоящим Федеральным законом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7C588E" w:rsidRPr="006368D2" w:rsidRDefault="007C588E" w:rsidP="007C588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>-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1D76F7" w:rsidRPr="006368D2" w:rsidRDefault="001D76F7" w:rsidP="001D76F7">
      <w:pPr>
        <w:tabs>
          <w:tab w:val="left" w:pos="1276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D76F7" w:rsidRPr="006368D2" w:rsidRDefault="001D76F7" w:rsidP="001D76F7">
      <w:pPr>
        <w:tabs>
          <w:tab w:val="left" w:pos="1020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 проверки: выборочный. </w:t>
      </w:r>
    </w:p>
    <w:p w:rsidR="001D76F7" w:rsidRPr="006368D2" w:rsidRDefault="001D76F7" w:rsidP="001D76F7">
      <w:pPr>
        <w:tabs>
          <w:tab w:val="right" w:pos="9923"/>
        </w:tabs>
        <w:rPr>
          <w:rFonts w:ascii="Times New Roman" w:hAnsi="Times New Roman" w:cs="Times New Roman"/>
          <w:sz w:val="28"/>
          <w:szCs w:val="28"/>
        </w:rPr>
      </w:pPr>
    </w:p>
    <w:p w:rsidR="001D76F7" w:rsidRPr="006368D2" w:rsidRDefault="001D76F7" w:rsidP="001D76F7">
      <w:pPr>
        <w:tabs>
          <w:tab w:val="right" w:pos="9923"/>
        </w:tabs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lastRenderedPageBreak/>
        <w:t>Проверяемый период:   202</w:t>
      </w:r>
      <w:r w:rsidR="007C588E" w:rsidRPr="006368D2">
        <w:rPr>
          <w:rFonts w:ascii="Times New Roman" w:hAnsi="Times New Roman" w:cs="Times New Roman"/>
          <w:sz w:val="28"/>
          <w:szCs w:val="28"/>
        </w:rPr>
        <w:t>4</w:t>
      </w:r>
      <w:r w:rsidRPr="006368D2">
        <w:rPr>
          <w:rFonts w:ascii="Times New Roman" w:hAnsi="Times New Roman" w:cs="Times New Roman"/>
          <w:sz w:val="28"/>
          <w:szCs w:val="28"/>
        </w:rPr>
        <w:t xml:space="preserve"> год</w:t>
      </w:r>
      <w:r w:rsidRPr="006368D2">
        <w:rPr>
          <w:rFonts w:ascii="Times New Roman" w:hAnsi="Times New Roman" w:cs="Times New Roman"/>
          <w:sz w:val="28"/>
          <w:szCs w:val="28"/>
        </w:rPr>
        <w:tab/>
      </w:r>
    </w:p>
    <w:p w:rsidR="001D76F7" w:rsidRPr="006368D2" w:rsidRDefault="001D76F7" w:rsidP="001D76F7">
      <w:pPr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>Контрольное мероприятие проведено:   проверочной (ревизионной) группой:</w:t>
      </w:r>
    </w:p>
    <w:p w:rsidR="001D76F7" w:rsidRPr="006368D2" w:rsidRDefault="001D76F7" w:rsidP="001D76F7">
      <w:pPr>
        <w:tabs>
          <w:tab w:val="left" w:pos="1276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>-начальником отдела муниципального контроля и охраны труда Контрольного управления администрации муниципального района Сергиевский Меримериной Яной Олеговной – руководитель проверочной (ревизионной) группы;</w:t>
      </w:r>
    </w:p>
    <w:p w:rsidR="001D76F7" w:rsidRPr="006368D2" w:rsidRDefault="001D76F7" w:rsidP="001D76F7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>-главным специалистом отдела муниципального контроля и охраны труда Контрольного управления администрации муниципального района Сергиевский Щепетовой Ольгой Олеговной.</w:t>
      </w:r>
    </w:p>
    <w:p w:rsidR="001D76F7" w:rsidRPr="006368D2" w:rsidRDefault="001D76F7" w:rsidP="001D7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>Общие сведения об объекте контроля (объекте встречной проверки)</w:t>
      </w:r>
      <w:r w:rsidRPr="006368D2">
        <w:rPr>
          <w:rStyle w:val="ab"/>
          <w:rFonts w:ascii="Times New Roman" w:hAnsi="Times New Roman"/>
          <w:sz w:val="28"/>
          <w:szCs w:val="28"/>
        </w:rPr>
        <w:footnoteReference w:id="2"/>
      </w:r>
      <w:r w:rsidRPr="006368D2">
        <w:rPr>
          <w:rFonts w:ascii="Times New Roman" w:hAnsi="Times New Roman" w:cs="Times New Roman"/>
          <w:sz w:val="28"/>
          <w:szCs w:val="28"/>
        </w:rPr>
        <w:t>:</w:t>
      </w:r>
    </w:p>
    <w:p w:rsidR="007C588E" w:rsidRPr="006368D2" w:rsidRDefault="007C588E" w:rsidP="007C588E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 объекта: </w:t>
      </w:r>
      <w:r w:rsidRPr="006368D2">
        <w:rPr>
          <w:rFonts w:ascii="Times New Roman" w:hAnsi="Times New Roman" w:cs="Times New Roman"/>
          <w:sz w:val="28"/>
          <w:szCs w:val="28"/>
        </w:rPr>
        <w:t>муниципальное казенное учреждение «Управление заказчика-застройщика архитектуры и градостроительства» муниципального района Сергиевский Самарской области.</w:t>
      </w:r>
    </w:p>
    <w:p w:rsidR="007C588E" w:rsidRPr="006368D2" w:rsidRDefault="007C588E" w:rsidP="007C588E">
      <w:pPr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368D2">
        <w:rPr>
          <w:rFonts w:ascii="Times New Roman" w:hAnsi="Times New Roman" w:cs="Times New Roman"/>
          <w:sz w:val="28"/>
          <w:szCs w:val="28"/>
        </w:rPr>
        <w:t xml:space="preserve">Сокращенное наименование - </w:t>
      </w:r>
      <w:r w:rsidRPr="006368D2">
        <w:rPr>
          <w:rFonts w:ascii="Times New Roman" w:hAnsi="Times New Roman" w:cs="Times New Roman"/>
          <w:bCs/>
          <w:color w:val="000000"/>
          <w:sz w:val="28"/>
          <w:szCs w:val="28"/>
        </w:rPr>
        <w:t>МКУ "УЗЗАИГ" М.Р. СЕРГИЕВСКИЙ</w:t>
      </w:r>
      <w:r w:rsidRPr="00636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ИНН </w:t>
      </w:r>
      <w:r w:rsidRPr="006368D2">
        <w:rPr>
          <w:rFonts w:ascii="Times New Roman" w:hAnsi="Times New Roman" w:cs="Times New Roman"/>
          <w:sz w:val="28"/>
          <w:szCs w:val="28"/>
        </w:rPr>
        <w:t>6381009106</w:t>
      </w:r>
      <w:r w:rsidRPr="00636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ОГРН </w:t>
      </w:r>
      <w:r w:rsidRPr="006368D2">
        <w:rPr>
          <w:rFonts w:ascii="Times New Roman" w:hAnsi="Times New Roman" w:cs="Times New Roman"/>
          <w:sz w:val="28"/>
          <w:szCs w:val="28"/>
        </w:rPr>
        <w:t>1056381003744</w:t>
      </w:r>
    </w:p>
    <w:p w:rsidR="007C588E" w:rsidRPr="006368D2" w:rsidRDefault="007C588E" w:rsidP="007C588E">
      <w:pPr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Код организации в соответствии с реестром участников бюджетного процесса, а также юридических лиц, не являющихся участниками бюджетного процесса: </w:t>
      </w:r>
      <w:r w:rsidRPr="006368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363D0172</w:t>
      </w:r>
    </w:p>
    <w:p w:rsidR="007C588E" w:rsidRPr="006368D2" w:rsidRDefault="007C588E" w:rsidP="007C588E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 xml:space="preserve">Объектом контроля является муниципальное казенное учреждение «Управление заказчика-застройщика архитектуры и градостроительства» муниципального района Сергиевский Самарской области. </w:t>
      </w:r>
    </w:p>
    <w:p w:rsidR="007C588E" w:rsidRPr="006368D2" w:rsidRDefault="007C588E" w:rsidP="007C588E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 xml:space="preserve">Основной вид деятельности (ОКВЭД) </w:t>
      </w:r>
      <w:r w:rsidRPr="006368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84.11.3</w:t>
      </w:r>
      <w:r w:rsidRPr="006368D2">
        <w:rPr>
          <w:rFonts w:ascii="Times New Roman" w:hAnsi="Times New Roman" w:cs="Times New Roman"/>
          <w:sz w:val="28"/>
          <w:szCs w:val="28"/>
        </w:rPr>
        <w:t xml:space="preserve"> – </w:t>
      </w:r>
      <w:r w:rsidRPr="006368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Деятельность органов местного самоуправления по управлению вопросами общего характера.</w:t>
      </w:r>
    </w:p>
    <w:p w:rsidR="007C588E" w:rsidRPr="006368D2" w:rsidRDefault="007C588E" w:rsidP="007C588E">
      <w:pPr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6368D2">
        <w:rPr>
          <w:rStyle w:val="a8"/>
          <w:rFonts w:ascii="Times New Roman" w:hAnsi="Times New Roman" w:cs="Times New Roman"/>
          <w:b w:val="0"/>
          <w:sz w:val="28"/>
          <w:szCs w:val="28"/>
        </w:rPr>
        <w:t>Устав объекта контроля утвержден постановлением администрации муниципального района Сергиевский Самарской области от 21.12.2015 № 1671</w:t>
      </w:r>
    </w:p>
    <w:p w:rsidR="007C588E" w:rsidRPr="006368D2" w:rsidRDefault="007C588E" w:rsidP="007C588E">
      <w:pPr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6368D2">
        <w:rPr>
          <w:rStyle w:val="a8"/>
          <w:rFonts w:ascii="Times New Roman" w:hAnsi="Times New Roman" w:cs="Times New Roman"/>
          <w:b w:val="0"/>
          <w:sz w:val="28"/>
          <w:szCs w:val="28"/>
        </w:rPr>
        <w:t>Учредителем учреждения муниципальный район Сергиевский Самарской области.</w:t>
      </w:r>
    </w:p>
    <w:p w:rsidR="007C588E" w:rsidRPr="006368D2" w:rsidRDefault="007C588E" w:rsidP="007C588E">
      <w:pPr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6368D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Функции и полномочия учредителя от имени муниципального района Сергиевский Самарской области осуществляет администрация муниципального района Сергиевский Самарской области.</w:t>
      </w:r>
    </w:p>
    <w:p w:rsidR="007C588E" w:rsidRPr="006368D2" w:rsidRDefault="007C588E" w:rsidP="007C588E">
      <w:pPr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6368D2"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>Полномочия собственника имущества,  находящегося в оперативном управлении Учреждения, от имени муниципального района Сергиевский Самарской области, осуществляет Комитет по управлению муниципальным имуществом муниципального района Сергиевский Самарской области.</w:t>
      </w:r>
    </w:p>
    <w:p w:rsidR="007C588E" w:rsidRPr="006368D2" w:rsidRDefault="007C588E" w:rsidP="007C58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Целью деятельности </w:t>
      </w:r>
      <w:r w:rsidRPr="006368D2">
        <w:rPr>
          <w:rFonts w:ascii="Times New Roman" w:hAnsi="Times New Roman" w:cs="Times New Roman"/>
          <w:sz w:val="28"/>
          <w:szCs w:val="28"/>
        </w:rPr>
        <w:t>объекта контроля является реализация государственной политики в сфере строительного комплекса и градостроительной деятельности.</w:t>
      </w:r>
    </w:p>
    <w:p w:rsidR="007C588E" w:rsidRPr="006368D2" w:rsidRDefault="007C588E" w:rsidP="007C588E">
      <w:pPr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>   Основные виды деятельности учреждения:</w:t>
      </w:r>
      <w:r w:rsidRPr="006368D2">
        <w:rPr>
          <w:rFonts w:ascii="Times New Roman" w:hAnsi="Times New Roman" w:cs="Times New Roman"/>
          <w:sz w:val="28"/>
          <w:szCs w:val="28"/>
        </w:rPr>
        <w:br/>
        <w:t>- деятельность в области архитектуры;</w:t>
      </w:r>
      <w:r w:rsidRPr="006368D2">
        <w:rPr>
          <w:rFonts w:ascii="Times New Roman" w:hAnsi="Times New Roman" w:cs="Times New Roman"/>
          <w:sz w:val="28"/>
          <w:szCs w:val="28"/>
        </w:rPr>
        <w:br/>
        <w:t>- строительство зданий и сооружений;</w:t>
      </w:r>
      <w:r w:rsidRPr="006368D2">
        <w:rPr>
          <w:rFonts w:ascii="Times New Roman" w:hAnsi="Times New Roman" w:cs="Times New Roman"/>
          <w:sz w:val="28"/>
          <w:szCs w:val="28"/>
        </w:rPr>
        <w:br/>
        <w:t>- монтаж инженерного оборудования зданий и сооружений;</w:t>
      </w:r>
      <w:r w:rsidRPr="006368D2">
        <w:rPr>
          <w:rFonts w:ascii="Times New Roman" w:hAnsi="Times New Roman" w:cs="Times New Roman"/>
          <w:sz w:val="28"/>
          <w:szCs w:val="28"/>
        </w:rPr>
        <w:br/>
        <w:t>- подготовка строительного участка;</w:t>
      </w:r>
      <w:r w:rsidRPr="006368D2">
        <w:rPr>
          <w:rFonts w:ascii="Times New Roman" w:hAnsi="Times New Roman" w:cs="Times New Roman"/>
          <w:sz w:val="28"/>
          <w:szCs w:val="28"/>
        </w:rPr>
        <w:br/>
        <w:t>- топографо-геодезическая деятельность;</w:t>
      </w:r>
      <w:r w:rsidRPr="006368D2">
        <w:rPr>
          <w:rFonts w:ascii="Times New Roman" w:hAnsi="Times New Roman" w:cs="Times New Roman"/>
          <w:sz w:val="28"/>
          <w:szCs w:val="28"/>
        </w:rPr>
        <w:br/>
        <w:t>- производство отделочных работ;</w:t>
      </w:r>
      <w:r w:rsidRPr="006368D2">
        <w:rPr>
          <w:rFonts w:ascii="Times New Roman" w:hAnsi="Times New Roman" w:cs="Times New Roman"/>
          <w:sz w:val="28"/>
          <w:szCs w:val="28"/>
        </w:rPr>
        <w:br/>
        <w:t>- реализация полномочий органа местного самоуправления:</w:t>
      </w:r>
    </w:p>
    <w:p w:rsidR="007C588E" w:rsidRPr="006368D2" w:rsidRDefault="007C588E" w:rsidP="007C588E">
      <w:pPr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>-в сфере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(за исключением утверждения проектов организации дорожного движения, схем дислокации технических средств организации дорожного движения поселения),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 же осуществление иных полномочий в области использования автомобильных дороги и осуществление дорожной деятельности в соответствии с законодательством РФ;</w:t>
      </w:r>
    </w:p>
    <w:p w:rsidR="007C588E" w:rsidRPr="006368D2" w:rsidRDefault="007C588E" w:rsidP="007C588E">
      <w:pPr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>-организации благоустройства и озеленения территории муниципального района;</w:t>
      </w:r>
    </w:p>
    <w:p w:rsidR="007C588E" w:rsidRPr="006368D2" w:rsidRDefault="007C588E" w:rsidP="007C588E">
      <w:pPr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>выполнение функций заказчика-застройщика, установленных действующим законодательством;</w:t>
      </w:r>
    </w:p>
    <w:p w:rsidR="007C588E" w:rsidRPr="006368D2" w:rsidRDefault="007C588E" w:rsidP="007C588E">
      <w:pPr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>-разработка и реализация программ капитального строительства , реконструкции, капитального ремонта объектов, благоустройства и иных программ в пределах своей компетенции.</w:t>
      </w:r>
    </w:p>
    <w:p w:rsidR="007C588E" w:rsidRPr="006368D2" w:rsidRDefault="007C588E" w:rsidP="007C588E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Юридический адрес </w:t>
      </w:r>
      <w:r w:rsidRPr="006368D2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«Управление заказчика-застройщика архитектуры и градостроительства» </w:t>
      </w:r>
      <w:r w:rsidRPr="006368D2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Сергиевский Самарской области</w:t>
      </w:r>
      <w:r w:rsidRPr="00636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6368D2">
        <w:rPr>
          <w:rFonts w:ascii="Times New Roman" w:hAnsi="Times New Roman" w:cs="Times New Roman"/>
          <w:sz w:val="28"/>
          <w:szCs w:val="28"/>
        </w:rPr>
        <w:t>446540, Самарская область, Сергиевский район, село Сергиевск, ул. Ленина, д.22.</w:t>
      </w:r>
    </w:p>
    <w:p w:rsidR="007C588E" w:rsidRPr="006368D2" w:rsidRDefault="007C588E" w:rsidP="007C588E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>Проверка проводилась путем рассмотрения и анализа документов, представленных учреждением, а также на основании информации, размещенной:</w:t>
      </w:r>
    </w:p>
    <w:p w:rsidR="007C588E" w:rsidRPr="006368D2" w:rsidRDefault="007C588E" w:rsidP="007C588E">
      <w:pPr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>- на официальном сайте Единой информационной системы в сфере закупок по адресу: zakupki.gov.ru.</w:t>
      </w:r>
    </w:p>
    <w:p w:rsidR="001D76F7" w:rsidRPr="006368D2" w:rsidRDefault="001D76F7" w:rsidP="001D76F7">
      <w:pPr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контрольного мероприятия:  </w:t>
      </w:r>
    </w:p>
    <w:p w:rsidR="006368D2" w:rsidRPr="006368D2" w:rsidRDefault="006368D2" w:rsidP="006368D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 xml:space="preserve">В ходе проведения проверки по теме: «Проверка соблюдения законодательства Российской Федерации и иных нормативно правовых актов о контрактной системе в сфере закупок товаров, работ, услуг для обеспечения государственных и муниципальных нужд в отношении бюджетных средств, выделенных в рамках Государственной программы Самарской области «Комплексное развитие сельских территорий Самарской области на 2020-2025 гг.» на мероприятия по </w:t>
      </w:r>
      <w:r w:rsidR="004B0545">
        <w:rPr>
          <w:rFonts w:ascii="Times New Roman" w:hAnsi="Times New Roman" w:cs="Times New Roman"/>
          <w:sz w:val="28"/>
          <w:szCs w:val="28"/>
        </w:rPr>
        <w:t>благоустройству территории</w:t>
      </w:r>
      <w:r w:rsidRPr="006368D2">
        <w:rPr>
          <w:rFonts w:ascii="Times New Roman" w:hAnsi="Times New Roman" w:cs="Times New Roman"/>
          <w:sz w:val="28"/>
          <w:szCs w:val="28"/>
        </w:rPr>
        <w:t xml:space="preserve"> музейного комплекса «Серная жемчужина» МАУК «Межпоселенческий культурно-досуговый центр» муниципального района Сергиевский Самарской области (ч.8 ст. 99 ФЗ от 05.04.2013г. № 44-ФЗ)» за период 2024 год:</w:t>
      </w:r>
    </w:p>
    <w:p w:rsidR="007C588E" w:rsidRPr="006368D2" w:rsidRDefault="007C588E" w:rsidP="007C588E">
      <w:pPr>
        <w:adjustRightInd w:val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color w:val="000000"/>
          <w:sz w:val="28"/>
          <w:szCs w:val="28"/>
        </w:rPr>
        <w:t>Нарушения с</w:t>
      </w:r>
      <w:r w:rsidRPr="006368D2">
        <w:rPr>
          <w:rFonts w:ascii="Times New Roman" w:hAnsi="Times New Roman" w:cs="Times New Roman"/>
          <w:sz w:val="28"/>
          <w:szCs w:val="28"/>
        </w:rPr>
        <w:t xml:space="preserve">облюдения правил нормирования в сфере закупок, установленных в соответствии со </w:t>
      </w:r>
      <w:hyperlink r:id="rId8" w:history="1">
        <w:r w:rsidRPr="006368D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19</w:t>
        </w:r>
      </w:hyperlink>
      <w:r w:rsidRPr="006368D2">
        <w:rPr>
          <w:rFonts w:ascii="Times New Roman" w:hAnsi="Times New Roman" w:cs="Times New Roman"/>
          <w:sz w:val="28"/>
          <w:szCs w:val="28"/>
        </w:rPr>
        <w:t xml:space="preserve">  Федерального закона "О контрактной системе в сфере закупок товаров, работ, услуг для обеспечения государственных и муниципальных нужд" от 05.04.2013 N 44-ФЗ </w:t>
      </w:r>
      <w:r w:rsidRPr="006368D2">
        <w:rPr>
          <w:rFonts w:ascii="Times New Roman" w:hAnsi="Times New Roman" w:cs="Times New Roman"/>
          <w:color w:val="000000"/>
          <w:sz w:val="28"/>
          <w:szCs w:val="28"/>
        </w:rPr>
        <w:t>за отчетный период, не выявлены.</w:t>
      </w:r>
      <w:r w:rsidRPr="006368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88E" w:rsidRPr="006368D2" w:rsidRDefault="007C588E" w:rsidP="007C588E">
      <w:pPr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>Нарушения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 за проверяемый период не установлено.</w:t>
      </w:r>
    </w:p>
    <w:p w:rsidR="007C588E" w:rsidRPr="006368D2" w:rsidRDefault="007C588E" w:rsidP="007C588E">
      <w:pPr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>Нарушения соблюдения предусмотренных настоящим Федеральным законом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 не выявлено.</w:t>
      </w:r>
    </w:p>
    <w:p w:rsidR="007C588E" w:rsidRPr="006368D2" w:rsidRDefault="007C588E" w:rsidP="007C588E">
      <w:pPr>
        <w:rPr>
          <w:rFonts w:ascii="Times New Roman" w:hAnsi="Times New Roman" w:cs="Times New Roman"/>
          <w:sz w:val="28"/>
          <w:szCs w:val="28"/>
        </w:rPr>
      </w:pPr>
    </w:p>
    <w:p w:rsidR="007C588E" w:rsidRPr="006368D2" w:rsidRDefault="007C588E" w:rsidP="007C588E">
      <w:pPr>
        <w:jc w:val="both"/>
        <w:rPr>
          <w:rFonts w:ascii="Times New Roman" w:hAnsi="Times New Roman" w:cs="Times New Roman"/>
          <w:sz w:val="28"/>
          <w:szCs w:val="28"/>
        </w:rPr>
      </w:pPr>
      <w:r w:rsidRPr="006368D2">
        <w:rPr>
          <w:rFonts w:ascii="Times New Roman" w:hAnsi="Times New Roman" w:cs="Times New Roman"/>
          <w:sz w:val="28"/>
          <w:szCs w:val="28"/>
        </w:rPr>
        <w:t>Нарушения соответствия использования поставленного товара, выполненной работы (ее результата) или оказанной услуги целям осуществления закупки за проверяемый период не установлено.</w:t>
      </w:r>
    </w:p>
    <w:p w:rsidR="007C588E" w:rsidRPr="006368D2" w:rsidRDefault="007C588E" w:rsidP="007C588E">
      <w:pPr>
        <w:rPr>
          <w:rFonts w:ascii="Times New Roman" w:hAnsi="Times New Roman" w:cs="Times New Roman"/>
          <w:sz w:val="28"/>
          <w:szCs w:val="28"/>
        </w:rPr>
      </w:pPr>
    </w:p>
    <w:p w:rsidR="001D76F7" w:rsidRPr="00B10C32" w:rsidRDefault="001D76F7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D76F7" w:rsidRPr="00B10C32" w:rsidSect="0003459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7A3" w:rsidRDefault="00A937A3" w:rsidP="00A81D00">
      <w:pPr>
        <w:spacing w:after="0" w:line="240" w:lineRule="auto"/>
      </w:pPr>
      <w:r>
        <w:separator/>
      </w:r>
    </w:p>
  </w:endnote>
  <w:endnote w:type="continuationSeparator" w:id="1">
    <w:p w:rsidR="00A937A3" w:rsidRDefault="00A937A3" w:rsidP="00A8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7A3" w:rsidRDefault="00A937A3" w:rsidP="00A81D00">
      <w:pPr>
        <w:spacing w:after="0" w:line="240" w:lineRule="auto"/>
      </w:pPr>
      <w:r>
        <w:separator/>
      </w:r>
    </w:p>
  </w:footnote>
  <w:footnote w:type="continuationSeparator" w:id="1">
    <w:p w:rsidR="00A937A3" w:rsidRDefault="00A937A3" w:rsidP="00A81D00">
      <w:pPr>
        <w:spacing w:after="0" w:line="240" w:lineRule="auto"/>
      </w:pPr>
      <w:r>
        <w:continuationSeparator/>
      </w:r>
    </w:p>
  </w:footnote>
  <w:footnote w:id="2">
    <w:p w:rsidR="001D76F7" w:rsidRDefault="001D76F7" w:rsidP="001D76F7">
      <w:pPr>
        <w:pStyle w:val="a9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04093"/>
      <w:docPartObj>
        <w:docPartGallery w:val="Page Numbers (Top of Page)"/>
        <w:docPartUnique/>
      </w:docPartObj>
    </w:sdtPr>
    <w:sdtContent>
      <w:p w:rsidR="00CA6955" w:rsidRDefault="008A6B68">
        <w:pPr>
          <w:pStyle w:val="a3"/>
          <w:jc w:val="center"/>
        </w:pPr>
        <w:r>
          <w:fldChar w:fldCharType="begin"/>
        </w:r>
        <w:r w:rsidR="008442E6">
          <w:instrText xml:space="preserve"> PAGE   \* MERGEFORMAT </w:instrText>
        </w:r>
        <w:r>
          <w:fldChar w:fldCharType="separate"/>
        </w:r>
        <w:r w:rsidR="004B05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6955" w:rsidRDefault="00A937A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A5BAF"/>
    <w:multiLevelType w:val="hybridMultilevel"/>
    <w:tmpl w:val="DA989C7C"/>
    <w:lvl w:ilvl="0" w:tplc="3A181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18B0949"/>
    <w:multiLevelType w:val="hybridMultilevel"/>
    <w:tmpl w:val="3FECC9FC"/>
    <w:lvl w:ilvl="0" w:tplc="9962C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06663"/>
    <w:multiLevelType w:val="hybridMultilevel"/>
    <w:tmpl w:val="063CA962"/>
    <w:lvl w:ilvl="0" w:tplc="22C4FAF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B21FF"/>
    <w:multiLevelType w:val="hybridMultilevel"/>
    <w:tmpl w:val="B234E7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2970"/>
    <w:rsid w:val="00083551"/>
    <w:rsid w:val="001A2970"/>
    <w:rsid w:val="001D76F7"/>
    <w:rsid w:val="004B0545"/>
    <w:rsid w:val="006368D2"/>
    <w:rsid w:val="007C588E"/>
    <w:rsid w:val="008442E6"/>
    <w:rsid w:val="00861175"/>
    <w:rsid w:val="008A6B68"/>
    <w:rsid w:val="00A32E46"/>
    <w:rsid w:val="00A81D00"/>
    <w:rsid w:val="00A937A3"/>
    <w:rsid w:val="00B10C32"/>
    <w:rsid w:val="00BA2AB7"/>
    <w:rsid w:val="00FB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97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en-US" w:eastAsia="en-US"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1A2970"/>
    <w:rPr>
      <w:rFonts w:cs="Times New Roman"/>
      <w:sz w:val="24"/>
      <w:szCs w:val="24"/>
      <w:lang w:val="en-US" w:eastAsia="en-US" w:bidi="en-US"/>
    </w:rPr>
  </w:style>
  <w:style w:type="paragraph" w:styleId="a5">
    <w:name w:val="List Paragraph"/>
    <w:basedOn w:val="a"/>
    <w:uiPriority w:val="34"/>
    <w:qFormat/>
    <w:rsid w:val="001A2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8442E6"/>
    <w:rPr>
      <w:color w:val="0000FF"/>
      <w:u w:val="single"/>
    </w:rPr>
  </w:style>
  <w:style w:type="paragraph" w:styleId="a7">
    <w:name w:val="Normal (Web)"/>
    <w:basedOn w:val="a"/>
    <w:uiPriority w:val="99"/>
    <w:rsid w:val="0084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442E6"/>
    <w:rPr>
      <w:b/>
      <w:bCs/>
    </w:rPr>
  </w:style>
  <w:style w:type="character" w:customStyle="1" w:styleId="ng-star-inserted">
    <w:name w:val="ng-star-inserted"/>
    <w:basedOn w:val="a0"/>
    <w:rsid w:val="008442E6"/>
  </w:style>
  <w:style w:type="paragraph" w:styleId="a9">
    <w:name w:val="footnote text"/>
    <w:basedOn w:val="a"/>
    <w:link w:val="aa"/>
    <w:uiPriority w:val="99"/>
    <w:semiHidden/>
    <w:rsid w:val="001D7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76F7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1D76F7"/>
    <w:rPr>
      <w:rFonts w:cs="Times New Roman"/>
      <w:vertAlign w:val="superscript"/>
    </w:rPr>
  </w:style>
  <w:style w:type="paragraph" w:customStyle="1" w:styleId="ConsPlusNormal">
    <w:name w:val="ConsPlusNormal"/>
    <w:rsid w:val="001D76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apple-converted-space">
    <w:name w:val="apple-converted-space"/>
    <w:rsid w:val="001D7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&amp;dst=1001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154&amp;dst=1001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2024-07-24T10:44:00Z</dcterms:created>
  <dcterms:modified xsi:type="dcterms:W3CDTF">2025-11-24T10:24:00Z</dcterms:modified>
</cp:coreProperties>
</file>